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33" w:rsidRPr="00AC3002" w:rsidRDefault="003D3933" w:rsidP="003D3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bg-BG"/>
        </w:rPr>
      </w:pPr>
      <w:r w:rsidRPr="00AC300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bg-BG"/>
        </w:rPr>
        <w:t>ОБЩИНСКА ИЗБИРАТЕЛНА КОМИСИЯ – КАОЛИНОВО</w:t>
      </w:r>
    </w:p>
    <w:p w:rsidR="003D3933" w:rsidRPr="00AC3002" w:rsidRDefault="003D3933" w:rsidP="003D3933">
      <w:pPr>
        <w:ind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</w:pPr>
    </w:p>
    <w:p w:rsid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3D3933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ДНЕВЕН РЕД:</w:t>
      </w:r>
    </w:p>
    <w:p w:rsidR="003D3933" w:rsidRPr="003D3933" w:rsidRDefault="003D3933" w:rsidP="003D3933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НА ЗАСЕДАНИЕТО НА </w:t>
      </w:r>
      <w:r w:rsidR="009845A7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04.10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.2019 Г.</w:t>
      </w:r>
    </w:p>
    <w:p w:rsidR="009845A7" w:rsidRDefault="005028CD" w:rsidP="009845A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45A7">
        <w:rPr>
          <w:rFonts w:ascii="Times New Roman" w:hAnsi="Times New Roman" w:cs="Times New Roman"/>
          <w:sz w:val="24"/>
          <w:szCs w:val="24"/>
        </w:rPr>
        <w:t xml:space="preserve"> Смяна на член на СИК по постъпило заявление от КП „БСП ЗА БЪЛГАРИЯ“.</w:t>
      </w:r>
    </w:p>
    <w:p w:rsidR="009845A7" w:rsidRDefault="009845A7" w:rsidP="009845A7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2.Назначаване на резервни членове в секционните избирателни комисии.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028CD" w:rsidRPr="004E0D9D" w:rsidRDefault="005028CD" w:rsidP="009845A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BC1" w:rsidRDefault="009845A7" w:rsidP="003D3933"/>
    <w:sectPr w:rsidR="00E3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3"/>
    <w:rsid w:val="003D3933"/>
    <w:rsid w:val="005028CD"/>
    <w:rsid w:val="009845A7"/>
    <w:rsid w:val="00A907F0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8265"/>
  <w15:chartTrackingRefBased/>
  <w15:docId w15:val="{A9B795E8-260C-41AF-BE16-390B351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Lenovo E560</cp:lastModifiedBy>
  <cp:revision>4</cp:revision>
  <dcterms:created xsi:type="dcterms:W3CDTF">2019-10-01T10:52:00Z</dcterms:created>
  <dcterms:modified xsi:type="dcterms:W3CDTF">2019-10-04T13:15:00Z</dcterms:modified>
</cp:coreProperties>
</file>